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64" w:rsidRDefault="00954867" w:rsidP="007A1C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057900" cy="8705850"/>
            <wp:effectExtent l="0" t="0" r="0" b="0"/>
            <wp:docPr id="1" name="Рисунок 1" descr="C:\Users\АНЕЧКА\Desktop\на сайт\титульники\титул мои\photo_522872496506968238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титул мои\photo_522872496506968238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67" w:rsidRDefault="00954867" w:rsidP="007A1C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4867" w:rsidRDefault="00954867" w:rsidP="007A1C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54867" w:rsidRDefault="00954867" w:rsidP="007A1C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7A1C64" w:rsidRPr="005E4CD0" w:rsidRDefault="007A1C64" w:rsidP="007A1C64">
      <w:pPr>
        <w:spacing w:after="0"/>
        <w:ind w:left="120"/>
        <w:jc w:val="center"/>
      </w:pPr>
    </w:p>
    <w:p w:rsidR="0021642F" w:rsidRDefault="0021642F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45174D" w:rsidRPr="0045174D">
        <w:rPr>
          <w:rFonts w:ascii="Times New Roman" w:hAnsi="Times New Roman"/>
          <w:sz w:val="28"/>
          <w:szCs w:val="28"/>
        </w:rPr>
        <w:t>Внеклассная работа по математике составляет неразрывную часть образовательной деятельности по данному предмету. Она содействует развитию психических процессов младшего школьника, восприятия, представления, памяти, внимания, мышления, речи, воображения, развивает познавательн</w:t>
      </w:r>
      <w:r w:rsidR="00D82282">
        <w:rPr>
          <w:rFonts w:ascii="Times New Roman" w:hAnsi="Times New Roman"/>
          <w:sz w:val="28"/>
          <w:szCs w:val="28"/>
        </w:rPr>
        <w:t xml:space="preserve">ую деятельность учащихся. А так </w:t>
      </w:r>
      <w:r w:rsidR="0045174D" w:rsidRPr="0045174D">
        <w:rPr>
          <w:rFonts w:ascii="Times New Roman" w:hAnsi="Times New Roman"/>
          <w:sz w:val="28"/>
          <w:szCs w:val="28"/>
        </w:rPr>
        <w:t xml:space="preserve">же способствует формированию математических способностей учащихся, а именно: учит обобщать математический материал, логически рассуждать, обоснованно делать выводы, доказывать, развивает гибкость мышления детей. Как уроки, так и внеклассные занятия строятся с учётом основных принципов дидактики: научности, доступности, наглядности, учёта индивидуальных особенностей младших школьников. </w:t>
      </w:r>
    </w:p>
    <w:p w:rsidR="0021642F" w:rsidRDefault="0021642F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5174D" w:rsidRPr="0045174D">
        <w:rPr>
          <w:rFonts w:ascii="Times New Roman" w:hAnsi="Times New Roman"/>
          <w:sz w:val="28"/>
          <w:szCs w:val="28"/>
        </w:rPr>
        <w:t>Данное тематическое планирование по математике неразрывно связано с текущим программным материалом. При составлении исходила из общего уровня знаний и умений учащихся. Внеклассные занятия по математике должны приносить детям глубокое удовлетворение, радость познания, поэтому в планирование включены уроки с опорой на программно – методический комплек</w:t>
      </w:r>
      <w:r w:rsidR="00792EB9">
        <w:rPr>
          <w:rFonts w:ascii="Times New Roman" w:hAnsi="Times New Roman"/>
          <w:sz w:val="28"/>
          <w:szCs w:val="28"/>
        </w:rPr>
        <w:t>с «Математика – начальная школа</w:t>
      </w:r>
      <w:r w:rsidR="0045174D" w:rsidRPr="0045174D">
        <w:rPr>
          <w:rFonts w:ascii="Times New Roman" w:hAnsi="Times New Roman"/>
          <w:sz w:val="28"/>
          <w:szCs w:val="28"/>
        </w:rPr>
        <w:t>»- «Семейный наставник»</w:t>
      </w:r>
      <w:proofErr w:type="gramStart"/>
      <w:r w:rsidR="0045174D" w:rsidRPr="0045174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5174D" w:rsidRPr="0045174D">
        <w:rPr>
          <w:rFonts w:ascii="Times New Roman" w:hAnsi="Times New Roman"/>
          <w:sz w:val="28"/>
          <w:szCs w:val="28"/>
        </w:rPr>
        <w:t xml:space="preserve"> «Интерактивный тренажер по математике к учебнику» т. е работа на компьютерах, с тестированием , с выполнением з</w:t>
      </w:r>
      <w:r w:rsidR="00792EB9">
        <w:rPr>
          <w:rFonts w:ascii="Times New Roman" w:hAnsi="Times New Roman"/>
          <w:sz w:val="28"/>
          <w:szCs w:val="28"/>
        </w:rPr>
        <w:t>аданий по темам</w:t>
      </w:r>
      <w:r w:rsidR="0045174D" w:rsidRPr="0045174D">
        <w:rPr>
          <w:rFonts w:ascii="Times New Roman" w:hAnsi="Times New Roman"/>
          <w:sz w:val="28"/>
          <w:szCs w:val="28"/>
        </w:rPr>
        <w:t xml:space="preserve">, предусмотрена работа с интерактивной доской. </w:t>
      </w:r>
    </w:p>
    <w:p w:rsidR="00D82282" w:rsidRDefault="00D82282" w:rsidP="00D822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82282">
        <w:rPr>
          <w:rFonts w:ascii="Times New Roman" w:hAnsi="Times New Roman"/>
          <w:sz w:val="28"/>
          <w:szCs w:val="28"/>
        </w:rPr>
        <w:t xml:space="preserve">Программа данного курса содействует развитию психических процессов младшего школьника, восприятия, представления, памяти, внимания, мышления, речи, воображения, развивает познавательную </w:t>
      </w:r>
      <w:r>
        <w:rPr>
          <w:rFonts w:ascii="Times New Roman" w:hAnsi="Times New Roman"/>
          <w:sz w:val="28"/>
          <w:szCs w:val="28"/>
        </w:rPr>
        <w:t>деятельность учащихся. С</w:t>
      </w:r>
      <w:r w:rsidRPr="00D82282">
        <w:rPr>
          <w:rFonts w:ascii="Times New Roman" w:hAnsi="Times New Roman"/>
          <w:sz w:val="28"/>
          <w:szCs w:val="28"/>
        </w:rPr>
        <w:t>пособствует формированию математических способностей учащихся, а именно: учит обобщать математический материал, логически рассуждать, обоснованно делать выводы, доказывать, развивает гибкость мышления детей. Это имеет большое значение для формирования подлинных познавательных интересов как основы учебной деятельности.</w:t>
      </w:r>
    </w:p>
    <w:p w:rsidR="00CB06E9" w:rsidRDefault="00D82282" w:rsidP="00D822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82282">
        <w:rPr>
          <w:rFonts w:ascii="Times New Roman" w:hAnsi="Times New Roman"/>
          <w:sz w:val="28"/>
          <w:szCs w:val="28"/>
        </w:rPr>
        <w:t xml:space="preserve"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 </w:t>
      </w:r>
    </w:p>
    <w:p w:rsidR="00D82282" w:rsidRPr="00D82282" w:rsidRDefault="00CB06E9" w:rsidP="00D822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82282" w:rsidRPr="00D82282">
        <w:rPr>
          <w:rFonts w:ascii="Times New Roman" w:hAnsi="Times New Roman"/>
          <w:sz w:val="28"/>
          <w:szCs w:val="28"/>
        </w:rPr>
        <w:t>Программа предназначен</w:t>
      </w:r>
      <w:r>
        <w:rPr>
          <w:rFonts w:ascii="Times New Roman" w:hAnsi="Times New Roman"/>
          <w:sz w:val="28"/>
          <w:szCs w:val="28"/>
        </w:rPr>
        <w:t>а</w:t>
      </w:r>
      <w:r w:rsidR="00D82282" w:rsidRPr="00D82282">
        <w:rPr>
          <w:rFonts w:ascii="Times New Roman" w:hAnsi="Times New Roman"/>
          <w:sz w:val="28"/>
          <w:szCs w:val="28"/>
        </w:rPr>
        <w:t xml:space="preserve"> для развития математических способностей учащихся, для формирования элементов логической и алгоритмической грамотности, коммуникативных умений </w:t>
      </w:r>
      <w:r w:rsidR="00D82282">
        <w:rPr>
          <w:rFonts w:ascii="Times New Roman" w:hAnsi="Times New Roman"/>
          <w:sz w:val="28"/>
          <w:szCs w:val="28"/>
        </w:rPr>
        <w:t>младших школьников с использова</w:t>
      </w:r>
      <w:r w:rsidR="00D82282" w:rsidRPr="00D82282">
        <w:rPr>
          <w:rFonts w:ascii="Times New Roman" w:hAnsi="Times New Roman"/>
          <w:sz w:val="28"/>
          <w:szCs w:val="28"/>
        </w:rPr>
        <w:t>ни</w:t>
      </w:r>
      <w:r w:rsidR="00D82282">
        <w:rPr>
          <w:rFonts w:ascii="Times New Roman" w:hAnsi="Times New Roman"/>
          <w:sz w:val="28"/>
          <w:szCs w:val="28"/>
        </w:rPr>
        <w:t>ем современных средств обучения</w:t>
      </w:r>
      <w:r w:rsidR="00D82282" w:rsidRPr="00D82282">
        <w:rPr>
          <w:rFonts w:ascii="Times New Roman" w:hAnsi="Times New Roman"/>
          <w:sz w:val="28"/>
          <w:szCs w:val="28"/>
        </w:rPr>
        <w:t>.</w:t>
      </w:r>
      <w:r w:rsidR="00D82282">
        <w:rPr>
          <w:rFonts w:ascii="Times New Roman" w:hAnsi="Times New Roman"/>
          <w:sz w:val="28"/>
          <w:szCs w:val="28"/>
        </w:rPr>
        <w:t xml:space="preserve"> </w:t>
      </w:r>
      <w:r w:rsidR="00D82282" w:rsidRPr="00D82282">
        <w:rPr>
          <w:rFonts w:ascii="Times New Roman" w:hAnsi="Times New Roman"/>
          <w:sz w:val="28"/>
          <w:szCs w:val="28"/>
        </w:rPr>
        <w:t>С</w:t>
      </w:r>
      <w:r w:rsidR="00D82282">
        <w:rPr>
          <w:rFonts w:ascii="Times New Roman" w:hAnsi="Times New Roman"/>
          <w:sz w:val="28"/>
          <w:szCs w:val="28"/>
        </w:rPr>
        <w:t>оздание на занятиях ситуаций ак</w:t>
      </w:r>
      <w:r w:rsidR="00D82282" w:rsidRPr="00D82282">
        <w:rPr>
          <w:rFonts w:ascii="Times New Roman" w:hAnsi="Times New Roman"/>
          <w:sz w:val="28"/>
          <w:szCs w:val="28"/>
        </w:rPr>
        <w:t>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</w:t>
      </w:r>
      <w:r>
        <w:rPr>
          <w:rFonts w:ascii="Times New Roman" w:hAnsi="Times New Roman"/>
          <w:sz w:val="28"/>
          <w:szCs w:val="28"/>
        </w:rPr>
        <w:t>лах. Содержание программы «Поиграем, посчитаем</w:t>
      </w:r>
      <w:r w:rsidR="00D82282" w:rsidRPr="00D82282">
        <w:rPr>
          <w:rFonts w:ascii="Times New Roman" w:hAnsi="Times New Roman"/>
          <w:sz w:val="28"/>
          <w:szCs w:val="28"/>
        </w:rPr>
        <w:t>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компетенций, которыми они овладевают на уроках математики.</w:t>
      </w:r>
    </w:p>
    <w:p w:rsidR="0021642F" w:rsidRPr="00D82282" w:rsidRDefault="00D82282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</w:t>
      </w:r>
      <w:r w:rsidR="0021642F" w:rsidRPr="00D82282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D82282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1642F" w:rsidRPr="00D82282">
        <w:rPr>
          <w:rFonts w:ascii="Times New Roman" w:hAnsi="Times New Roman"/>
          <w:sz w:val="28"/>
          <w:szCs w:val="28"/>
        </w:rPr>
        <w:t>Рабочая прог</w:t>
      </w:r>
      <w:r w:rsidR="00D82282">
        <w:rPr>
          <w:rFonts w:ascii="Times New Roman" w:hAnsi="Times New Roman"/>
          <w:sz w:val="28"/>
          <w:szCs w:val="28"/>
        </w:rPr>
        <w:t>рамма «Поиграем, посчитаем</w:t>
      </w:r>
      <w:r w:rsidR="0021642F" w:rsidRPr="00D82282">
        <w:rPr>
          <w:rFonts w:ascii="Times New Roman" w:hAnsi="Times New Roman"/>
          <w:sz w:val="28"/>
          <w:szCs w:val="28"/>
        </w:rPr>
        <w:t xml:space="preserve">» составлена на основе следующих нормативных документов: </w:t>
      </w:r>
    </w:p>
    <w:p w:rsidR="00D82282" w:rsidRDefault="00D82282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642F" w:rsidRPr="00D82282">
        <w:rPr>
          <w:rFonts w:ascii="Times New Roman" w:hAnsi="Times New Roman"/>
          <w:sz w:val="28"/>
          <w:szCs w:val="28"/>
        </w:rPr>
        <w:t xml:space="preserve">• Федерального государственного образовательного стандарта начального общего образования второго поколения; </w:t>
      </w:r>
    </w:p>
    <w:p w:rsidR="00D82282" w:rsidRDefault="00D82282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642F" w:rsidRPr="00D82282">
        <w:rPr>
          <w:rFonts w:ascii="Times New Roman" w:hAnsi="Times New Roman"/>
          <w:sz w:val="28"/>
          <w:szCs w:val="28"/>
        </w:rPr>
        <w:t xml:space="preserve">• Федерального государственного образовательного стандарта основного общего образования; </w:t>
      </w:r>
    </w:p>
    <w:p w:rsidR="00D82282" w:rsidRDefault="00D82282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642F" w:rsidRPr="00D82282">
        <w:rPr>
          <w:rFonts w:ascii="Times New Roman" w:hAnsi="Times New Roman"/>
          <w:sz w:val="28"/>
          <w:szCs w:val="28"/>
        </w:rPr>
        <w:t xml:space="preserve">• 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="0021642F" w:rsidRPr="00D8228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21642F" w:rsidRPr="00D82282">
        <w:rPr>
          <w:rFonts w:ascii="Times New Roman" w:hAnsi="Times New Roman"/>
          <w:sz w:val="28"/>
          <w:szCs w:val="28"/>
        </w:rPr>
        <w:t xml:space="preserve"> России от 12 мая 2011 г. № 03-296); </w:t>
      </w:r>
    </w:p>
    <w:p w:rsidR="00D82282" w:rsidRDefault="00D82282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642F" w:rsidRPr="00D82282">
        <w:rPr>
          <w:rFonts w:ascii="Times New Roman" w:hAnsi="Times New Roman"/>
          <w:sz w:val="28"/>
          <w:szCs w:val="28"/>
        </w:rPr>
        <w:t xml:space="preserve">• Примерной программы внеурочной деятельности: 1-4 классы/ под ред. Н. Ф. Виноградовой. – М.: </w:t>
      </w:r>
      <w:proofErr w:type="spellStart"/>
      <w:r w:rsidR="0021642F" w:rsidRPr="00D82282">
        <w:rPr>
          <w:rFonts w:ascii="Times New Roman" w:hAnsi="Times New Roman"/>
          <w:sz w:val="28"/>
          <w:szCs w:val="28"/>
        </w:rPr>
        <w:t>Вентана</w:t>
      </w:r>
      <w:proofErr w:type="spellEnd"/>
      <w:r w:rsidR="0021642F" w:rsidRPr="00D82282">
        <w:rPr>
          <w:rFonts w:ascii="Times New Roman" w:hAnsi="Times New Roman"/>
          <w:sz w:val="28"/>
          <w:szCs w:val="28"/>
        </w:rPr>
        <w:t xml:space="preserve"> Граф, 2011 г. </w:t>
      </w:r>
    </w:p>
    <w:p w:rsidR="00D82282" w:rsidRDefault="00D82282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1642F" w:rsidRPr="00D82282">
        <w:rPr>
          <w:rFonts w:ascii="Times New Roman" w:hAnsi="Times New Roman"/>
          <w:sz w:val="28"/>
          <w:szCs w:val="28"/>
        </w:rPr>
        <w:t xml:space="preserve">• Авторской программы «Развивающая математика» </w:t>
      </w:r>
      <w:proofErr w:type="spellStart"/>
      <w:r w:rsidR="0021642F" w:rsidRPr="00D82282">
        <w:rPr>
          <w:rFonts w:ascii="Times New Roman" w:hAnsi="Times New Roman"/>
          <w:sz w:val="28"/>
          <w:szCs w:val="28"/>
        </w:rPr>
        <w:t>Е.Э.Кочуровой</w:t>
      </w:r>
      <w:proofErr w:type="spellEnd"/>
      <w:r w:rsidR="0021642F" w:rsidRPr="00D82282">
        <w:rPr>
          <w:rFonts w:ascii="Times New Roman" w:hAnsi="Times New Roman"/>
          <w:sz w:val="28"/>
          <w:szCs w:val="28"/>
        </w:rPr>
        <w:t>, 2011 г</w:t>
      </w:r>
    </w:p>
    <w:p w:rsidR="00D82282" w:rsidRDefault="00D82282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1642F" w:rsidRPr="00D82282">
        <w:rPr>
          <w:rFonts w:ascii="Times New Roman" w:hAnsi="Times New Roman"/>
          <w:sz w:val="28"/>
          <w:szCs w:val="28"/>
        </w:rPr>
        <w:t xml:space="preserve"> • учебного пособия «Юным умникам и умницам» автор О. Холодова. </w:t>
      </w:r>
      <w:r w:rsidRPr="00D82282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грамма «Поиграем, посчитаем</w:t>
      </w:r>
      <w:r w:rsidRPr="00D82282">
        <w:rPr>
          <w:rFonts w:ascii="Times New Roman" w:hAnsi="Times New Roman"/>
          <w:sz w:val="28"/>
          <w:szCs w:val="28"/>
        </w:rPr>
        <w:t xml:space="preserve">» входит во внеурочную деятельность по направлению </w:t>
      </w:r>
      <w:r>
        <w:rPr>
          <w:rFonts w:ascii="Times New Roman" w:hAnsi="Times New Roman"/>
          <w:sz w:val="28"/>
          <w:szCs w:val="28"/>
        </w:rPr>
        <w:t>- общеинтеллектуальное</w:t>
      </w:r>
      <w:r w:rsidRPr="00D82282">
        <w:rPr>
          <w:rFonts w:ascii="Times New Roman" w:hAnsi="Times New Roman"/>
          <w:sz w:val="28"/>
          <w:szCs w:val="28"/>
        </w:rPr>
        <w:t>.</w:t>
      </w:r>
    </w:p>
    <w:p w:rsidR="00CB06E9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B06E9" w:rsidRPr="00CB06E9">
        <w:rPr>
          <w:rFonts w:ascii="Times New Roman" w:hAnsi="Times New Roman"/>
          <w:b/>
          <w:sz w:val="28"/>
          <w:szCs w:val="28"/>
        </w:rPr>
        <w:t>Цель курса</w:t>
      </w:r>
      <w:r w:rsidR="00CB06E9" w:rsidRPr="00CB06E9">
        <w:rPr>
          <w:rFonts w:ascii="Times New Roman" w:hAnsi="Times New Roman"/>
          <w:sz w:val="28"/>
          <w:szCs w:val="28"/>
        </w:rPr>
        <w:t xml:space="preserve"> внеурочной деятельности «Поиграем</w:t>
      </w:r>
      <w:r w:rsidR="0019502B">
        <w:rPr>
          <w:rFonts w:ascii="Times New Roman" w:hAnsi="Times New Roman"/>
          <w:sz w:val="28"/>
          <w:szCs w:val="28"/>
        </w:rPr>
        <w:t xml:space="preserve">, </w:t>
      </w:r>
      <w:r w:rsidR="00CB06E9" w:rsidRPr="00CB06E9">
        <w:rPr>
          <w:rFonts w:ascii="Times New Roman" w:hAnsi="Times New Roman"/>
          <w:sz w:val="28"/>
          <w:szCs w:val="28"/>
        </w:rPr>
        <w:t xml:space="preserve">посчитаем»: общеинтеллектуальное развитие, развитие творческого и логического мышления у обучающихся, формирование устойчивого интереса к математике. </w:t>
      </w:r>
    </w:p>
    <w:p w:rsidR="00CB06E9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B06E9" w:rsidRPr="00CB06E9">
        <w:rPr>
          <w:rFonts w:ascii="Times New Roman" w:hAnsi="Times New Roman"/>
          <w:sz w:val="28"/>
          <w:szCs w:val="28"/>
        </w:rPr>
        <w:t xml:space="preserve">Задачи курса: </w:t>
      </w:r>
    </w:p>
    <w:p w:rsidR="00CB06E9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B06E9">
        <w:rPr>
          <w:rFonts w:ascii="Times New Roman" w:hAnsi="Times New Roman"/>
          <w:sz w:val="28"/>
          <w:szCs w:val="28"/>
        </w:rPr>
        <w:t xml:space="preserve">1) Познавательные: </w:t>
      </w:r>
    </w:p>
    <w:p w:rsidR="007A1C64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6E9">
        <w:rPr>
          <w:rFonts w:ascii="Times New Roman" w:hAnsi="Times New Roman"/>
          <w:sz w:val="28"/>
          <w:szCs w:val="28"/>
        </w:rPr>
        <w:t xml:space="preserve">- формировать и развивать различные виды памяти, внимания и воображения, универсальные учебные умения и навыки;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06E9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6E9" w:rsidRPr="00CB06E9">
        <w:rPr>
          <w:rFonts w:ascii="Times New Roman" w:hAnsi="Times New Roman"/>
          <w:sz w:val="28"/>
          <w:szCs w:val="28"/>
        </w:rPr>
        <w:t xml:space="preserve">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 </w:t>
      </w:r>
    </w:p>
    <w:p w:rsidR="00CB06E9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B06E9">
        <w:rPr>
          <w:rFonts w:ascii="Times New Roman" w:hAnsi="Times New Roman"/>
          <w:sz w:val="28"/>
          <w:szCs w:val="28"/>
        </w:rPr>
        <w:t>2) Развивающие:</w:t>
      </w:r>
    </w:p>
    <w:p w:rsidR="00CB06E9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6E9">
        <w:rPr>
          <w:rFonts w:ascii="Times New Roman" w:hAnsi="Times New Roman"/>
          <w:sz w:val="28"/>
          <w:szCs w:val="28"/>
        </w:rPr>
        <w:t xml:space="preserve"> 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 </w:t>
      </w:r>
    </w:p>
    <w:p w:rsidR="00CB06E9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6E9">
        <w:rPr>
          <w:rFonts w:ascii="Times New Roman" w:hAnsi="Times New Roman"/>
          <w:sz w:val="28"/>
          <w:szCs w:val="28"/>
        </w:rPr>
        <w:t>- пространственное восприятие, воображение, геометрические представления;</w:t>
      </w:r>
    </w:p>
    <w:p w:rsidR="00CB06E9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6E9">
        <w:rPr>
          <w:rFonts w:ascii="Times New Roman" w:hAnsi="Times New Roman"/>
          <w:sz w:val="28"/>
          <w:szCs w:val="28"/>
        </w:rPr>
        <w:t xml:space="preserve"> - творческие способности и креативное мышление, умение использовать полученные знания в новых условиях; - развивать математическую речь; </w:t>
      </w:r>
    </w:p>
    <w:p w:rsidR="00CB06E9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B06E9">
        <w:rPr>
          <w:rFonts w:ascii="Times New Roman" w:hAnsi="Times New Roman"/>
          <w:sz w:val="28"/>
          <w:szCs w:val="28"/>
        </w:rPr>
        <w:t xml:space="preserve">3) Воспитательные: </w:t>
      </w:r>
    </w:p>
    <w:p w:rsidR="00CB06E9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6E9">
        <w:rPr>
          <w:rFonts w:ascii="Times New Roman" w:hAnsi="Times New Roman"/>
          <w:sz w:val="28"/>
          <w:szCs w:val="28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</w:t>
      </w:r>
    </w:p>
    <w:p w:rsidR="0019502B" w:rsidRDefault="00CB06E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6E9">
        <w:rPr>
          <w:rFonts w:ascii="Times New Roman" w:hAnsi="Times New Roman"/>
          <w:b/>
          <w:sz w:val="28"/>
          <w:szCs w:val="28"/>
        </w:rPr>
        <w:t xml:space="preserve">     Срок реализации программы</w:t>
      </w:r>
      <w:r w:rsidRPr="00CB06E9">
        <w:rPr>
          <w:rFonts w:ascii="Times New Roman" w:hAnsi="Times New Roman"/>
          <w:sz w:val="28"/>
          <w:szCs w:val="28"/>
        </w:rPr>
        <w:t xml:space="preserve"> </w:t>
      </w:r>
      <w:r w:rsidR="0019502B">
        <w:rPr>
          <w:rFonts w:ascii="Times New Roman" w:hAnsi="Times New Roman"/>
          <w:sz w:val="28"/>
          <w:szCs w:val="28"/>
        </w:rPr>
        <w:t>-</w:t>
      </w:r>
      <w:r w:rsidRPr="00CB06E9">
        <w:rPr>
          <w:rFonts w:ascii="Times New Roman" w:hAnsi="Times New Roman"/>
          <w:sz w:val="28"/>
          <w:szCs w:val="28"/>
        </w:rPr>
        <w:t xml:space="preserve">1 год </w:t>
      </w:r>
    </w:p>
    <w:p w:rsidR="00CB06E9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«поиграем, посчитаем</w:t>
      </w:r>
      <w:r w:rsidR="00CB06E9" w:rsidRPr="00CB06E9">
        <w:rPr>
          <w:rFonts w:ascii="Times New Roman" w:hAnsi="Times New Roman"/>
          <w:sz w:val="28"/>
          <w:szCs w:val="28"/>
        </w:rPr>
        <w:t>» реализуется в общеобразовательном учреждении в объеме 1 часа в неделю во внеурочное время в объеме 34 часа</w:t>
      </w:r>
      <w:r w:rsidR="0019502B">
        <w:rPr>
          <w:rFonts w:ascii="Times New Roman" w:hAnsi="Times New Roman"/>
          <w:sz w:val="28"/>
          <w:szCs w:val="28"/>
        </w:rPr>
        <w:t xml:space="preserve"> в год. Срок реализации 1 год</w:t>
      </w:r>
      <w:r w:rsidR="007A1C64">
        <w:rPr>
          <w:rFonts w:ascii="Times New Roman" w:hAnsi="Times New Roman"/>
          <w:sz w:val="28"/>
          <w:szCs w:val="28"/>
        </w:rPr>
        <w:t xml:space="preserve"> </w:t>
      </w:r>
      <w:r w:rsidR="0019502B">
        <w:rPr>
          <w:rFonts w:ascii="Times New Roman" w:hAnsi="Times New Roman"/>
          <w:sz w:val="28"/>
          <w:szCs w:val="28"/>
        </w:rPr>
        <w:t xml:space="preserve">-  </w:t>
      </w:r>
      <w:r w:rsidR="007A1C64">
        <w:rPr>
          <w:rFonts w:ascii="Times New Roman" w:hAnsi="Times New Roman"/>
          <w:sz w:val="28"/>
          <w:szCs w:val="28"/>
        </w:rPr>
        <w:t>2</w:t>
      </w:r>
      <w:r w:rsidR="00CB06E9" w:rsidRPr="00CB06E9">
        <w:rPr>
          <w:rFonts w:ascii="Times New Roman" w:hAnsi="Times New Roman"/>
          <w:sz w:val="28"/>
          <w:szCs w:val="28"/>
        </w:rPr>
        <w:t xml:space="preserve"> класс.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02B">
        <w:rPr>
          <w:rFonts w:ascii="Times New Roman" w:hAnsi="Times New Roman"/>
          <w:b/>
          <w:sz w:val="28"/>
          <w:szCs w:val="28"/>
        </w:rPr>
        <w:t>Ценностными ориентирами содержания программы являются</w:t>
      </w:r>
      <w:r w:rsidRPr="0019502B">
        <w:rPr>
          <w:rFonts w:ascii="Times New Roman" w:hAnsi="Times New Roman"/>
          <w:sz w:val="28"/>
          <w:szCs w:val="28"/>
        </w:rPr>
        <w:t>: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Pr="0019502B">
        <w:rPr>
          <w:rFonts w:ascii="Times New Roman" w:hAnsi="Times New Roman"/>
          <w:sz w:val="28"/>
          <w:szCs w:val="28"/>
        </w:rPr>
        <w:t xml:space="preserve">формирование умения рассуждать как компонента логической грамотности; 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     </w:t>
      </w:r>
      <w:r w:rsidRPr="0019502B">
        <w:rPr>
          <w:rFonts w:ascii="Times New Roman" w:hAnsi="Times New Roman"/>
          <w:sz w:val="28"/>
          <w:szCs w:val="28"/>
        </w:rPr>
        <w:t>освоение эвристических приёмов рассуждений;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Pr="0019502B">
        <w:rPr>
          <w:rFonts w:ascii="Times New Roman" w:hAnsi="Times New Roman"/>
          <w:sz w:val="28"/>
          <w:szCs w:val="28"/>
        </w:rPr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Pr="0019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02B">
        <w:rPr>
          <w:rFonts w:ascii="Times New Roman" w:hAnsi="Times New Roman"/>
          <w:sz w:val="28"/>
          <w:szCs w:val="28"/>
        </w:rPr>
        <w:t xml:space="preserve">развитие познавательной активности и самостоятельности учащихся; 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Pr="0019502B">
        <w:rPr>
          <w:rFonts w:ascii="Times New Roman" w:hAnsi="Times New Roman"/>
          <w:sz w:val="28"/>
          <w:szCs w:val="28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 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19502B">
        <w:rPr>
          <w:rFonts w:ascii="Times New Roman" w:hAnsi="Times New Roman"/>
          <w:sz w:val="28"/>
          <w:szCs w:val="28"/>
        </w:rPr>
        <w:t>формирование пространственных представлений и пространственного воображения;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19502B">
        <w:rPr>
          <w:rFonts w:ascii="Times New Roman" w:hAnsi="Times New Roman"/>
          <w:sz w:val="28"/>
          <w:szCs w:val="28"/>
        </w:rPr>
        <w:t xml:space="preserve">привлечение учащихся к обмену информацией в ходе свободного общения. 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изучения данного курса обучающиеся получат возможность формирования личностных результатов: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19502B">
        <w:rPr>
          <w:rFonts w:ascii="Times New Roman" w:hAnsi="Times New Roman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0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-</w:t>
      </w:r>
      <w:r w:rsidRPr="0019502B">
        <w:rPr>
          <w:rFonts w:ascii="Times New Roman" w:hAnsi="Times New Roman"/>
          <w:sz w:val="28"/>
          <w:szCs w:val="28"/>
        </w:rPr>
        <w:t xml:space="preserve"> развитие внимательности, настойчивости, целеустремлённости, </w:t>
      </w:r>
      <w:r w:rsidR="00792EB9">
        <w:rPr>
          <w:rFonts w:ascii="Times New Roman" w:hAnsi="Times New Roman"/>
          <w:sz w:val="28"/>
          <w:szCs w:val="28"/>
        </w:rPr>
        <w:t xml:space="preserve">умения преодолевать трудности - </w:t>
      </w:r>
      <w:r w:rsidRPr="0019502B">
        <w:rPr>
          <w:rFonts w:ascii="Times New Roman" w:hAnsi="Times New Roman"/>
          <w:sz w:val="28"/>
          <w:szCs w:val="28"/>
        </w:rPr>
        <w:t xml:space="preserve">качеств весьма важных в практической деятельности любого человека; 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19502B">
        <w:rPr>
          <w:rFonts w:ascii="Times New Roman" w:hAnsi="Times New Roman"/>
          <w:sz w:val="28"/>
          <w:szCs w:val="28"/>
        </w:rPr>
        <w:t xml:space="preserve"> воспитание чувства справедливости, ответственности;</w:t>
      </w:r>
    </w:p>
    <w:p w:rsidR="0019502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</w:t>
      </w:r>
      <w:r w:rsidRPr="0019502B">
        <w:rPr>
          <w:rFonts w:ascii="Times New Roman" w:hAnsi="Times New Roman"/>
          <w:sz w:val="28"/>
          <w:szCs w:val="28"/>
        </w:rPr>
        <w:t xml:space="preserve">развитие самостоятельности суждений, независимости и нестандартности мышления. </w:t>
      </w:r>
    </w:p>
    <w:p w:rsidR="007306A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06A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7306AB">
        <w:rPr>
          <w:rFonts w:ascii="Times New Roman" w:hAnsi="Times New Roman"/>
          <w:b/>
          <w:sz w:val="28"/>
          <w:szCs w:val="28"/>
        </w:rPr>
        <w:t xml:space="preserve"> результаты:</w:t>
      </w:r>
      <w:r w:rsidRPr="0019502B">
        <w:rPr>
          <w:rFonts w:ascii="Times New Roman" w:hAnsi="Times New Roman"/>
          <w:sz w:val="28"/>
          <w:szCs w:val="28"/>
        </w:rPr>
        <w:t xml:space="preserve"> </w:t>
      </w:r>
    </w:p>
    <w:p w:rsidR="007306A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6AB">
        <w:rPr>
          <w:rFonts w:ascii="Times New Roman" w:hAnsi="Times New Roman"/>
          <w:b/>
          <w:sz w:val="28"/>
          <w:szCs w:val="28"/>
        </w:rPr>
        <w:t>Регулятивные УДД:</w:t>
      </w:r>
      <w:r w:rsidRPr="0019502B">
        <w:rPr>
          <w:rFonts w:ascii="Times New Roman" w:hAnsi="Times New Roman"/>
          <w:sz w:val="28"/>
          <w:szCs w:val="28"/>
        </w:rPr>
        <w:t xml:space="preserve">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определять и формулировать цель деятельности с помощью педагога;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проговаривать последовательность действий;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учиться высказывать свое предположение (версию);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учиться работать по предложенному педагогом плану;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учиться отличать верно выполненное задание от неверного;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учиться совместно с педагогом и другими учениками давать эмоциональную оценку деятельности товарищей. </w:t>
      </w:r>
    </w:p>
    <w:p w:rsidR="007306AB" w:rsidRPr="007306AB" w:rsidRDefault="0019502B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06AB">
        <w:rPr>
          <w:rFonts w:ascii="Times New Roman" w:hAnsi="Times New Roman"/>
          <w:b/>
          <w:sz w:val="28"/>
          <w:szCs w:val="28"/>
        </w:rPr>
        <w:t xml:space="preserve">Познавательные УДД: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ориентироваться в своей системе знаний: отличать новое от уже известного с помощью педагога;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учиться овладевать измерительными инструментами. Коммуникативные УДД: • учиться выражать свои мысли;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• учиться объяснять свое несогласие и пытаться договориться;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9502B" w:rsidRPr="0019502B">
        <w:rPr>
          <w:rFonts w:ascii="Times New Roman" w:hAnsi="Times New Roman"/>
          <w:sz w:val="28"/>
          <w:szCs w:val="28"/>
        </w:rPr>
        <w:t>• овладевать навыками сотрудничества в группе в совместном решении учебной задачи.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9502B" w:rsidRPr="0019502B">
        <w:rPr>
          <w:rFonts w:ascii="Times New Roman" w:hAnsi="Times New Roman"/>
          <w:sz w:val="28"/>
          <w:szCs w:val="28"/>
        </w:rPr>
        <w:t xml:space="preserve"> </w:t>
      </w:r>
      <w:r w:rsidR="0019502B" w:rsidRPr="007306AB">
        <w:rPr>
          <w:rFonts w:ascii="Times New Roman" w:hAnsi="Times New Roman"/>
          <w:b/>
          <w:sz w:val="28"/>
          <w:szCs w:val="28"/>
        </w:rPr>
        <w:t>Формы и режим занятий</w:t>
      </w:r>
      <w:r w:rsidR="0019502B" w:rsidRPr="0019502B">
        <w:rPr>
          <w:rFonts w:ascii="Times New Roman" w:hAnsi="Times New Roman"/>
          <w:sz w:val="28"/>
          <w:szCs w:val="28"/>
        </w:rPr>
        <w:t xml:space="preserve">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9502B" w:rsidRPr="007306AB">
        <w:rPr>
          <w:rFonts w:ascii="Times New Roman" w:hAnsi="Times New Roman"/>
          <w:b/>
          <w:sz w:val="28"/>
          <w:szCs w:val="28"/>
        </w:rPr>
        <w:t>Преобладающие формы занятий</w:t>
      </w:r>
      <w:r>
        <w:rPr>
          <w:rFonts w:ascii="Times New Roman" w:hAnsi="Times New Roman"/>
          <w:sz w:val="28"/>
          <w:szCs w:val="28"/>
        </w:rPr>
        <w:t xml:space="preserve"> -</w:t>
      </w:r>
      <w:r w:rsidR="0019502B" w:rsidRPr="0019502B">
        <w:rPr>
          <w:rFonts w:ascii="Times New Roman" w:hAnsi="Times New Roman"/>
          <w:sz w:val="28"/>
          <w:szCs w:val="28"/>
        </w:rPr>
        <w:t xml:space="preserve"> групповая и индивидуальная. </w:t>
      </w:r>
    </w:p>
    <w:p w:rsidR="0019502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502B" w:rsidRPr="0019502B">
        <w:rPr>
          <w:rFonts w:ascii="Times New Roman" w:hAnsi="Times New Roman"/>
          <w:sz w:val="28"/>
          <w:szCs w:val="28"/>
        </w:rPr>
        <w:t xml:space="preserve">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экскурсии по сбору числового материала, сказки на математические темы, работа с интерактивными </w:t>
      </w:r>
      <w:r w:rsidR="0019502B" w:rsidRPr="0019502B">
        <w:rPr>
          <w:rFonts w:ascii="Times New Roman" w:hAnsi="Times New Roman"/>
          <w:sz w:val="28"/>
          <w:szCs w:val="28"/>
        </w:rPr>
        <w:lastRenderedPageBreak/>
        <w:t>тренажерами.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306AB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6AB">
        <w:rPr>
          <w:rFonts w:ascii="Times New Roman" w:hAnsi="Times New Roman"/>
          <w:sz w:val="28"/>
          <w:szCs w:val="28"/>
        </w:rPr>
        <w:t xml:space="preserve"> </w:t>
      </w:r>
      <w:r w:rsidRPr="007306AB">
        <w:rPr>
          <w:rFonts w:ascii="Times New Roman" w:hAnsi="Times New Roman"/>
          <w:b/>
          <w:sz w:val="28"/>
          <w:szCs w:val="28"/>
        </w:rPr>
        <w:t>Сравнение, обобщение, классификация</w:t>
      </w:r>
      <w:r>
        <w:rPr>
          <w:rFonts w:ascii="Times New Roman" w:hAnsi="Times New Roman"/>
          <w:sz w:val="28"/>
          <w:szCs w:val="28"/>
        </w:rPr>
        <w:t xml:space="preserve"> (5 ч)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6AB">
        <w:rPr>
          <w:rFonts w:ascii="Times New Roman" w:hAnsi="Times New Roman"/>
          <w:sz w:val="28"/>
          <w:szCs w:val="28"/>
        </w:rPr>
        <w:t xml:space="preserve"> Поиск лишнего объекта. Выделение признаков предметов. Сравнение. Разбиение предметов на группы по какому-либо признаку. Нахождение сходства и различия в словах, математических цепочках, геометрических фигурах. Нахождение закономерностей. Распределение по группам. </w:t>
      </w:r>
      <w:r w:rsidRPr="007306AB">
        <w:rPr>
          <w:rFonts w:ascii="Times New Roman" w:hAnsi="Times New Roman"/>
          <w:b/>
          <w:sz w:val="28"/>
          <w:szCs w:val="28"/>
        </w:rPr>
        <w:t>Наглядные задачи геометрического и алгебраического содержания</w:t>
      </w:r>
      <w:r>
        <w:rPr>
          <w:rFonts w:ascii="Times New Roman" w:hAnsi="Times New Roman"/>
          <w:sz w:val="28"/>
          <w:szCs w:val="28"/>
        </w:rPr>
        <w:t xml:space="preserve"> (3 ч)</w:t>
      </w:r>
      <w:r w:rsidRPr="007306AB">
        <w:rPr>
          <w:rFonts w:ascii="Times New Roman" w:hAnsi="Times New Roman"/>
          <w:sz w:val="28"/>
          <w:szCs w:val="28"/>
        </w:rPr>
        <w:t xml:space="preserve"> Математические и словесные лабиринты. Числовые треугольники. Оригами. Изучение свойств квадрата.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6AB">
        <w:rPr>
          <w:rFonts w:ascii="Times New Roman" w:hAnsi="Times New Roman"/>
          <w:b/>
          <w:sz w:val="28"/>
          <w:szCs w:val="28"/>
        </w:rPr>
        <w:t>Логические задания</w:t>
      </w:r>
      <w:r w:rsidRPr="007306AB">
        <w:rPr>
          <w:rFonts w:ascii="Times New Roman" w:hAnsi="Times New Roman"/>
          <w:sz w:val="28"/>
          <w:szCs w:val="28"/>
        </w:rPr>
        <w:t xml:space="preserve"> (10 ч). Занимательные вопросы и задачи. Математические загадки. Ребусы. Математические квадраты 3х3. Логические вопросы. Математические лабиринты. Числовые головоломки. Шарады. </w:t>
      </w:r>
      <w:r w:rsidRPr="007306AB">
        <w:rPr>
          <w:rFonts w:ascii="Times New Roman" w:hAnsi="Times New Roman"/>
          <w:b/>
          <w:sz w:val="28"/>
          <w:szCs w:val="28"/>
        </w:rPr>
        <w:t>Задачи в стихах. Комбинаторика и конструкции</w:t>
      </w:r>
      <w:r w:rsidRPr="007306AB">
        <w:rPr>
          <w:rFonts w:ascii="Times New Roman" w:hAnsi="Times New Roman"/>
          <w:sz w:val="28"/>
          <w:szCs w:val="28"/>
        </w:rPr>
        <w:t xml:space="preserve"> (5 ч). </w:t>
      </w:r>
    </w:p>
    <w:p w:rsidR="007072AA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06AB">
        <w:rPr>
          <w:rFonts w:ascii="Times New Roman" w:hAnsi="Times New Roman"/>
          <w:sz w:val="28"/>
          <w:szCs w:val="28"/>
        </w:rPr>
        <w:t xml:space="preserve">Математические фокусы со спичками. Занимательные задачи. Анаграммы. Игра «Собери фигуру». Объёмные фигуры. Занимательная геометрия. Головоломки. Графический диктант. </w:t>
      </w:r>
    </w:p>
    <w:p w:rsidR="007072AA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2AA">
        <w:rPr>
          <w:rFonts w:ascii="Times New Roman" w:hAnsi="Times New Roman"/>
          <w:b/>
          <w:sz w:val="28"/>
          <w:szCs w:val="28"/>
        </w:rPr>
        <w:t>Творческие задания</w:t>
      </w:r>
      <w:r w:rsidR="007072AA">
        <w:rPr>
          <w:rFonts w:ascii="Times New Roman" w:hAnsi="Times New Roman"/>
          <w:sz w:val="28"/>
          <w:szCs w:val="28"/>
        </w:rPr>
        <w:t xml:space="preserve"> (10 ч)</w:t>
      </w:r>
      <w:r w:rsidRPr="007306AB">
        <w:rPr>
          <w:rFonts w:ascii="Times New Roman" w:hAnsi="Times New Roman"/>
          <w:sz w:val="28"/>
          <w:szCs w:val="28"/>
        </w:rPr>
        <w:t xml:space="preserve"> Закончи предложения. Собери поговорки. Придумай загадку к словам. Продолжи ряд. Составь свой ряд. Игра «Шифровальщик». Палиндромы. Задачи-шутки. Весёлые вопросы. Зашифрованные пословицы. Игра «Змейка». </w:t>
      </w:r>
    </w:p>
    <w:p w:rsidR="007306AB" w:rsidRDefault="007306AB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2AA">
        <w:rPr>
          <w:rFonts w:ascii="Times New Roman" w:hAnsi="Times New Roman"/>
          <w:b/>
          <w:sz w:val="28"/>
          <w:szCs w:val="28"/>
        </w:rPr>
        <w:t>Диагностика</w:t>
      </w:r>
      <w:r w:rsidR="007072AA">
        <w:rPr>
          <w:rFonts w:ascii="Times New Roman" w:hAnsi="Times New Roman"/>
          <w:sz w:val="28"/>
          <w:szCs w:val="28"/>
        </w:rPr>
        <w:t xml:space="preserve"> (2 ч) </w:t>
      </w:r>
      <w:r w:rsidRPr="007306AB">
        <w:rPr>
          <w:rFonts w:ascii="Times New Roman" w:hAnsi="Times New Roman"/>
          <w:sz w:val="28"/>
          <w:szCs w:val="28"/>
        </w:rPr>
        <w:t xml:space="preserve"> Диагностика степени владения логическими операциями</w:t>
      </w:r>
      <w:r w:rsidR="007072AA">
        <w:rPr>
          <w:rFonts w:ascii="Times New Roman" w:hAnsi="Times New Roman"/>
          <w:sz w:val="28"/>
          <w:szCs w:val="28"/>
        </w:rPr>
        <w:t>.</w:t>
      </w:r>
    </w:p>
    <w:p w:rsidR="007072AA" w:rsidRDefault="007072AA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2A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7072AA" w:rsidRDefault="007072AA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072AA">
        <w:rPr>
          <w:rFonts w:ascii="Times New Roman" w:hAnsi="Times New Roman"/>
          <w:b/>
          <w:sz w:val="28"/>
          <w:szCs w:val="28"/>
        </w:rPr>
        <w:t>Распределение учебных часов по разделам программы</w:t>
      </w:r>
      <w:r w:rsidRPr="00707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2AA" w:rsidRPr="007072AA" w:rsidRDefault="007072AA" w:rsidP="00D244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7072AA" w:rsidRPr="007072AA" w:rsidTr="007072AA">
        <w:tc>
          <w:tcPr>
            <w:tcW w:w="817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2233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072AA" w:rsidRPr="007072AA" w:rsidTr="007072AA">
        <w:tc>
          <w:tcPr>
            <w:tcW w:w="817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 xml:space="preserve"> Сравнение, обобщение, классификация.</w:t>
            </w:r>
          </w:p>
        </w:tc>
        <w:tc>
          <w:tcPr>
            <w:tcW w:w="2233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72AA" w:rsidRPr="007072AA" w:rsidTr="007072AA">
        <w:tc>
          <w:tcPr>
            <w:tcW w:w="817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Наглядные задачи геометрического и алгебраического содержания.</w:t>
            </w:r>
          </w:p>
        </w:tc>
        <w:tc>
          <w:tcPr>
            <w:tcW w:w="2233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72AA" w:rsidRPr="007072AA" w:rsidTr="007072AA">
        <w:tc>
          <w:tcPr>
            <w:tcW w:w="817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Логические задания</w:t>
            </w:r>
            <w:r w:rsidR="005D53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072AA" w:rsidRPr="007072AA" w:rsidTr="007072AA">
        <w:tc>
          <w:tcPr>
            <w:tcW w:w="817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Комбинаторика и конструкции.</w:t>
            </w:r>
          </w:p>
        </w:tc>
        <w:tc>
          <w:tcPr>
            <w:tcW w:w="2233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72AA" w:rsidRPr="007072AA" w:rsidTr="007072AA">
        <w:tc>
          <w:tcPr>
            <w:tcW w:w="817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Творческие задания.</w:t>
            </w:r>
          </w:p>
        </w:tc>
        <w:tc>
          <w:tcPr>
            <w:tcW w:w="2233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072AA" w:rsidRPr="007072AA" w:rsidTr="007072AA">
        <w:tc>
          <w:tcPr>
            <w:tcW w:w="817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Диагностика.</w:t>
            </w:r>
          </w:p>
        </w:tc>
        <w:tc>
          <w:tcPr>
            <w:tcW w:w="2233" w:type="dxa"/>
          </w:tcPr>
          <w:p w:rsidR="007072AA" w:rsidRPr="007072AA" w:rsidRDefault="007072AA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072AA" w:rsidRDefault="007072AA" w:rsidP="00D244F8">
      <w:pPr>
        <w:widowControl w:val="0"/>
        <w:spacing w:after="0" w:line="240" w:lineRule="auto"/>
        <w:jc w:val="both"/>
      </w:pPr>
    </w:p>
    <w:p w:rsidR="007A1C64" w:rsidRDefault="007072AA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72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7072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A1C64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2AA" w:rsidRDefault="007072AA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7072AA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1941"/>
        <w:gridCol w:w="3685"/>
        <w:gridCol w:w="992"/>
        <w:gridCol w:w="993"/>
        <w:gridCol w:w="992"/>
      </w:tblGrid>
      <w:tr w:rsidR="005D53D2" w:rsidTr="005D53D2">
        <w:tc>
          <w:tcPr>
            <w:tcW w:w="861" w:type="dxa"/>
          </w:tcPr>
          <w:p w:rsidR="005D53D2" w:rsidRPr="00965E62" w:rsidRDefault="005D53D2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E62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941" w:type="dxa"/>
          </w:tcPr>
          <w:p w:rsidR="005D53D2" w:rsidRPr="00965E62" w:rsidRDefault="005D53D2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E62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685" w:type="dxa"/>
          </w:tcPr>
          <w:p w:rsidR="005D53D2" w:rsidRPr="00965E62" w:rsidRDefault="005D53D2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E62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5D53D2" w:rsidRPr="00965E62" w:rsidRDefault="005D53D2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E6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</w:tcPr>
          <w:p w:rsidR="005D53D2" w:rsidRPr="00965E6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E6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 w:rsidRPr="00965E62">
              <w:rPr>
                <w:rFonts w:ascii="Times New Roman" w:hAnsi="Times New Roman"/>
                <w:sz w:val="28"/>
                <w:szCs w:val="28"/>
              </w:rPr>
              <w:t>проведе</w:t>
            </w:r>
            <w:proofErr w:type="spellEnd"/>
            <w:r w:rsidRPr="00965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5E62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65E62">
              <w:rPr>
                <w:rFonts w:ascii="Times New Roman" w:hAnsi="Times New Roman"/>
                <w:sz w:val="28"/>
                <w:szCs w:val="28"/>
              </w:rPr>
              <w:t xml:space="preserve"> занятий (план) </w:t>
            </w:r>
          </w:p>
        </w:tc>
        <w:tc>
          <w:tcPr>
            <w:tcW w:w="992" w:type="dxa"/>
          </w:tcPr>
          <w:p w:rsidR="005D53D2" w:rsidRPr="00965E62" w:rsidRDefault="005D53D2" w:rsidP="00D244F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5E62">
              <w:rPr>
                <w:rFonts w:ascii="Times New Roman" w:hAnsi="Times New Roman"/>
                <w:sz w:val="28"/>
                <w:szCs w:val="28"/>
              </w:rPr>
              <w:t>Дата проведения занятий (факт)</w:t>
            </w: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 xml:space="preserve"> Сравнение, обобщение, классификация.</w:t>
            </w: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Вводный урок. Диагностика мыслительных способностей.</w:t>
            </w:r>
            <w:r w:rsidR="007A1C64">
              <w:rPr>
                <w:rFonts w:ascii="Times New Roman" w:hAnsi="Times New Roman"/>
                <w:sz w:val="28"/>
                <w:szCs w:val="28"/>
              </w:rPr>
              <w:t xml:space="preserve"> Входная контрольная работа.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Занимательные вопросы. Математические загадки. Ребусы.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 xml:space="preserve">Математические фокусы со спичками Игры со спичками (палочками) 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Математические лабиринты. Числовые треугольники.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25.09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Закончи предложения. Собери поговорки. Придумай загадку к словам.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02.10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Наглядные задачи геометрического и алгебраическ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53D2">
              <w:rPr>
                <w:rFonts w:ascii="Times New Roman" w:hAnsi="Times New Roman"/>
                <w:sz w:val="28"/>
                <w:szCs w:val="28"/>
              </w:rPr>
              <w:t>ого содержания.</w:t>
            </w: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Послушай и постарайся выписать. Тренировка слуховой памяти.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09.10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Лишнее слово. Выделение признаков предметов. Сравнение.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Числа-великаны. Загадки-смекалки. Игра «Знай свой разряд».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Логические задания</w:t>
            </w: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Задачи на смекалку. Занимательные лесенки. Логически -поисковые задания.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06.11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Чтение изографов. Словесные лабиринты.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Анаграммы. Игра «Собери фигуру». Объёмные фигуры.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20.11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Найди закономерность. Продолжи ряд. Составь свой ряд.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 xml:space="preserve">Логические вопросы. </w:t>
            </w:r>
            <w:r w:rsidRPr="005D53D2"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Математические лабиринты. Числовые головоломки.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04.12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Занимательная геометрия. Головоломки со спичками. Графический диктант.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792EB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Учись решать, </w:t>
            </w:r>
            <w:r w:rsidR="005D53D2" w:rsidRPr="005D53D2">
              <w:rPr>
                <w:rFonts w:ascii="Times New Roman" w:hAnsi="Times New Roman"/>
                <w:sz w:val="28"/>
                <w:szCs w:val="28"/>
              </w:rPr>
              <w:t xml:space="preserve"> стараясь рассуждать.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Логические задачи. Шарады. Математические квадраты 3х3. Сложение в пределах 100.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Нахождение сходства и различия в словах, математических цепочках.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Воспринимаем на слух. Тренировка слуховой памяти.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В царстве смекалки</w:t>
            </w:r>
          </w:p>
        </w:tc>
        <w:tc>
          <w:tcPr>
            <w:tcW w:w="992" w:type="dxa"/>
          </w:tcPr>
          <w:p w:rsidR="005D53D2" w:rsidRPr="005D53D2" w:rsidRDefault="00792EB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Комбинаторика и конструкции.</w:t>
            </w: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Закономерности (простые из геометрических фигур). Тренировка зрительной памяти.</w:t>
            </w:r>
          </w:p>
        </w:tc>
        <w:tc>
          <w:tcPr>
            <w:tcW w:w="992" w:type="dxa"/>
          </w:tcPr>
          <w:p w:rsidR="005D53D2" w:rsidRPr="005D53D2" w:rsidRDefault="00792EB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Игра «Шифровальщик». Палиндромы.</w:t>
            </w:r>
          </w:p>
        </w:tc>
        <w:tc>
          <w:tcPr>
            <w:tcW w:w="992" w:type="dxa"/>
          </w:tcPr>
          <w:p w:rsidR="005D53D2" w:rsidRPr="005D53D2" w:rsidRDefault="00792EB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Логические вопросы. Математические лабиринты. Числовые головоломки.</w:t>
            </w:r>
          </w:p>
        </w:tc>
        <w:tc>
          <w:tcPr>
            <w:tcW w:w="992" w:type="dxa"/>
          </w:tcPr>
          <w:p w:rsidR="005D53D2" w:rsidRPr="005D53D2" w:rsidRDefault="00792EB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Запомни и нарисуй.</w:t>
            </w:r>
          </w:p>
        </w:tc>
        <w:tc>
          <w:tcPr>
            <w:tcW w:w="992" w:type="dxa"/>
          </w:tcPr>
          <w:p w:rsidR="005D53D2" w:rsidRPr="005D53D2" w:rsidRDefault="00792EB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3D2" w:rsidRPr="005D53D2" w:rsidTr="005D53D2">
        <w:tc>
          <w:tcPr>
            <w:tcW w:w="86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41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53D2" w:rsidRPr="005D53D2" w:rsidRDefault="005D53D2" w:rsidP="00857C7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 xml:space="preserve">Логические задачи. </w:t>
            </w:r>
          </w:p>
        </w:tc>
        <w:tc>
          <w:tcPr>
            <w:tcW w:w="992" w:type="dxa"/>
          </w:tcPr>
          <w:p w:rsidR="005D53D2" w:rsidRPr="005D53D2" w:rsidRDefault="00792EB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D53D2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05.03</w:t>
            </w:r>
          </w:p>
        </w:tc>
        <w:tc>
          <w:tcPr>
            <w:tcW w:w="992" w:type="dxa"/>
          </w:tcPr>
          <w:p w:rsidR="005D53D2" w:rsidRPr="005D53D2" w:rsidRDefault="005D53D2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CA37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Высказывания. Истинные и ложные высказывания</w:t>
            </w:r>
          </w:p>
        </w:tc>
        <w:tc>
          <w:tcPr>
            <w:tcW w:w="992" w:type="dxa"/>
          </w:tcPr>
          <w:p w:rsid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12.03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CA37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Решение занимательных задач. Меры в пословицах.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19.03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CA37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Творческие задания.</w:t>
            </w: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Весёлые вопросы. Зашифрованные пословицы. Игра «Змейка».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09.04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CA37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Задачи -шутки. Нестандартные задачи.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CA37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Оригами. Изучение свойств квадрата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CA372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Нахождение сходства и различия в словах, математических цепочках.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30.04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Нахождение общего признака в словах, математических цепочках, в геометрических фигурах.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07.05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Нахождение закономерностей. Распределение по группам.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14.05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Задачи в стихах. Ребусы.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21.05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C79" w:rsidRPr="005D53D2" w:rsidTr="005D53D2">
        <w:tc>
          <w:tcPr>
            <w:tcW w:w="86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941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3D2">
              <w:rPr>
                <w:rFonts w:ascii="Times New Roman" w:hAnsi="Times New Roman"/>
                <w:sz w:val="28"/>
                <w:szCs w:val="28"/>
              </w:rPr>
              <w:t>Конкурс эрудитов.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Промежуточная аттестация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57C79" w:rsidRPr="00857C79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28.05</w:t>
            </w:r>
          </w:p>
        </w:tc>
        <w:tc>
          <w:tcPr>
            <w:tcW w:w="992" w:type="dxa"/>
          </w:tcPr>
          <w:p w:rsidR="00857C79" w:rsidRPr="005D53D2" w:rsidRDefault="00857C79" w:rsidP="00965E6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2EB9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1C64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7072AA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792EB9">
        <w:rPr>
          <w:rFonts w:ascii="Times New Roman" w:hAnsi="Times New Roman"/>
          <w:b/>
          <w:sz w:val="28"/>
          <w:szCs w:val="28"/>
        </w:rPr>
        <w:t>итература</w:t>
      </w:r>
    </w:p>
    <w:p w:rsidR="00792EB9" w:rsidRDefault="00792EB9" w:rsidP="00D244F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2EB9" w:rsidRPr="00792EB9" w:rsidRDefault="00792EB9" w:rsidP="00792EB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B9">
        <w:rPr>
          <w:rFonts w:ascii="Times New Roman" w:hAnsi="Times New Roman"/>
          <w:sz w:val="28"/>
          <w:szCs w:val="28"/>
        </w:rPr>
        <w:t>О.Холодова «Юным умникам и умницам». Информатика, логика, математика. Москва, РОСТ книга, 2020г.</w:t>
      </w:r>
    </w:p>
    <w:p w:rsidR="00792EB9" w:rsidRPr="00792EB9" w:rsidRDefault="00792EB9" w:rsidP="00792EB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B9">
        <w:rPr>
          <w:rFonts w:ascii="Times New Roman" w:hAnsi="Times New Roman"/>
          <w:sz w:val="28"/>
          <w:szCs w:val="28"/>
        </w:rPr>
        <w:t>Е.И.Игнатьев. «В царстве смекалки». Москва, «Наука», 2001г.</w:t>
      </w:r>
    </w:p>
    <w:p w:rsidR="00792EB9" w:rsidRPr="00792EB9" w:rsidRDefault="00792EB9" w:rsidP="00792EB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2EB9">
        <w:rPr>
          <w:rFonts w:ascii="Times New Roman" w:hAnsi="Times New Roman"/>
          <w:sz w:val="28"/>
          <w:szCs w:val="28"/>
        </w:rPr>
        <w:t>Узорова</w:t>
      </w:r>
      <w:proofErr w:type="spellEnd"/>
      <w:r w:rsidRPr="00792EB9">
        <w:rPr>
          <w:rFonts w:ascii="Times New Roman" w:hAnsi="Times New Roman"/>
          <w:sz w:val="28"/>
          <w:szCs w:val="28"/>
        </w:rPr>
        <w:t xml:space="preserve"> О.В. Контрольные и олимпиадные работы по математике. Пособие для четырёхлетней начальной школы: 1-2 классы. М., 2005;</w:t>
      </w:r>
    </w:p>
    <w:p w:rsidR="00792EB9" w:rsidRPr="00792EB9" w:rsidRDefault="00792EB9" w:rsidP="00792EB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92EB9">
        <w:rPr>
          <w:rFonts w:ascii="Times New Roman" w:hAnsi="Times New Roman"/>
          <w:sz w:val="28"/>
          <w:szCs w:val="28"/>
        </w:rPr>
        <w:t>Сухин</w:t>
      </w:r>
      <w:proofErr w:type="spellEnd"/>
      <w:r w:rsidRPr="00792EB9">
        <w:rPr>
          <w:rFonts w:ascii="Times New Roman" w:hAnsi="Times New Roman"/>
          <w:sz w:val="28"/>
          <w:szCs w:val="28"/>
        </w:rPr>
        <w:t xml:space="preserve"> И.Г. Занимательные материалы. М.: «</w:t>
      </w:r>
      <w:proofErr w:type="spellStart"/>
      <w:r w:rsidRPr="00792EB9">
        <w:rPr>
          <w:rFonts w:ascii="Times New Roman" w:hAnsi="Times New Roman"/>
          <w:sz w:val="28"/>
          <w:szCs w:val="28"/>
        </w:rPr>
        <w:t>Вако</w:t>
      </w:r>
      <w:proofErr w:type="spellEnd"/>
      <w:r w:rsidRPr="00792EB9">
        <w:rPr>
          <w:rFonts w:ascii="Times New Roman" w:hAnsi="Times New Roman"/>
          <w:sz w:val="28"/>
          <w:szCs w:val="28"/>
        </w:rPr>
        <w:t>», 2004</w:t>
      </w:r>
    </w:p>
    <w:p w:rsidR="00792EB9" w:rsidRPr="00792EB9" w:rsidRDefault="00792EB9" w:rsidP="00792EB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EB9">
        <w:rPr>
          <w:rFonts w:ascii="Times New Roman" w:hAnsi="Times New Roman"/>
          <w:sz w:val="28"/>
          <w:szCs w:val="28"/>
        </w:rPr>
        <w:t>Погодин В.Н. Математические разминки. 2 класс. М., 2009;</w:t>
      </w:r>
    </w:p>
    <w:p w:rsidR="00792EB9" w:rsidRPr="00792EB9" w:rsidRDefault="00792EB9" w:rsidP="00792EB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2EB9">
        <w:rPr>
          <w:rFonts w:ascii="Times New Roman" w:hAnsi="Times New Roman"/>
          <w:sz w:val="28"/>
          <w:szCs w:val="28"/>
        </w:rPr>
        <w:t>Узорова</w:t>
      </w:r>
      <w:proofErr w:type="spellEnd"/>
      <w:r w:rsidRPr="00792EB9">
        <w:rPr>
          <w:rFonts w:ascii="Times New Roman" w:hAnsi="Times New Roman"/>
          <w:sz w:val="28"/>
          <w:szCs w:val="28"/>
        </w:rPr>
        <w:t xml:space="preserve"> О.В. Контрольные и олимпиадные работы по математике. Пособие для четырёхлетней начальной школы: 1-2 классы. М., 2005;</w:t>
      </w:r>
    </w:p>
    <w:p w:rsidR="00792EB9" w:rsidRPr="00792EB9" w:rsidRDefault="00792EB9" w:rsidP="00792EB9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2EB9">
        <w:rPr>
          <w:rFonts w:ascii="Times New Roman" w:hAnsi="Times New Roman"/>
          <w:sz w:val="28"/>
          <w:szCs w:val="28"/>
        </w:rPr>
        <w:t>Керова</w:t>
      </w:r>
      <w:proofErr w:type="spellEnd"/>
      <w:r w:rsidRPr="00792EB9">
        <w:rPr>
          <w:rFonts w:ascii="Times New Roman" w:hAnsi="Times New Roman"/>
          <w:sz w:val="28"/>
          <w:szCs w:val="28"/>
        </w:rPr>
        <w:t xml:space="preserve"> Г.В. Нестандартные задачи по математике (1-4 класс). М., 2011;</w:t>
      </w:r>
    </w:p>
    <w:sectPr w:rsidR="00792EB9" w:rsidRPr="00792EB9" w:rsidSect="007A1C6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2AF1"/>
    <w:multiLevelType w:val="hybridMultilevel"/>
    <w:tmpl w:val="A4B0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33FF1"/>
    <w:multiLevelType w:val="hybridMultilevel"/>
    <w:tmpl w:val="9FE240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849"/>
    <w:rsid w:val="0019502B"/>
    <w:rsid w:val="001B0A1F"/>
    <w:rsid w:val="001E6F13"/>
    <w:rsid w:val="0021642F"/>
    <w:rsid w:val="003471C6"/>
    <w:rsid w:val="003E6C9D"/>
    <w:rsid w:val="00403443"/>
    <w:rsid w:val="0045174D"/>
    <w:rsid w:val="00570A93"/>
    <w:rsid w:val="005D53D2"/>
    <w:rsid w:val="006B5700"/>
    <w:rsid w:val="006D3CB8"/>
    <w:rsid w:val="00705278"/>
    <w:rsid w:val="007072AA"/>
    <w:rsid w:val="007306AB"/>
    <w:rsid w:val="0074408C"/>
    <w:rsid w:val="00792EB9"/>
    <w:rsid w:val="007A1C64"/>
    <w:rsid w:val="00857C79"/>
    <w:rsid w:val="00872849"/>
    <w:rsid w:val="0090079C"/>
    <w:rsid w:val="00954867"/>
    <w:rsid w:val="00965E62"/>
    <w:rsid w:val="00A532DB"/>
    <w:rsid w:val="00CB06E9"/>
    <w:rsid w:val="00D244F8"/>
    <w:rsid w:val="00D82282"/>
    <w:rsid w:val="00E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2849"/>
    <w:pPr>
      <w:ind w:left="720"/>
      <w:contextualSpacing/>
    </w:pPr>
  </w:style>
  <w:style w:type="table" w:styleId="a4">
    <w:name w:val="Table Grid"/>
    <w:basedOn w:val="a1"/>
    <w:uiPriority w:val="59"/>
    <w:rsid w:val="0070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8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АНЕЧКА</cp:lastModifiedBy>
  <cp:revision>10</cp:revision>
  <cp:lastPrinted>2024-10-09T07:31:00Z</cp:lastPrinted>
  <dcterms:created xsi:type="dcterms:W3CDTF">2014-09-10T09:59:00Z</dcterms:created>
  <dcterms:modified xsi:type="dcterms:W3CDTF">2024-10-18T18:46:00Z</dcterms:modified>
</cp:coreProperties>
</file>